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F5" w:rsidRPr="009301CC" w:rsidRDefault="009301CC" w:rsidP="009301CC">
      <w:pPr>
        <w:pStyle w:val="a3"/>
        <w:rPr>
          <w:b/>
        </w:rPr>
      </w:pPr>
      <w:r>
        <w:rPr>
          <w:b/>
        </w:rPr>
        <w:t xml:space="preserve">   </w:t>
      </w:r>
      <w:r w:rsidR="00354C9E">
        <w:rPr>
          <w:b/>
        </w:rPr>
        <w:t>О секретах гироскопов.</w:t>
      </w:r>
    </w:p>
    <w:p w:rsidR="00354C9E" w:rsidRDefault="00354C9E" w:rsidP="009301CC">
      <w:pPr>
        <w:pStyle w:val="a3"/>
      </w:pPr>
      <w:r>
        <w:rPr>
          <w:b/>
        </w:rPr>
        <w:t xml:space="preserve">  </w:t>
      </w:r>
    </w:p>
    <w:p w:rsidR="00C52EA4" w:rsidRDefault="00354C9E" w:rsidP="009301CC">
      <w:pPr>
        <w:pStyle w:val="a3"/>
        <w:rPr>
          <w:b/>
        </w:rPr>
      </w:pPr>
      <w:r>
        <w:t xml:space="preserve">   </w:t>
      </w:r>
      <w:r>
        <w:rPr>
          <w:b/>
        </w:rPr>
        <w:t>Прецессии гироскопов.</w:t>
      </w:r>
      <w:r w:rsidR="00D61AAA" w:rsidRPr="00354C9E">
        <w:rPr>
          <w:b/>
        </w:rPr>
        <w:t xml:space="preserve"> </w:t>
      </w:r>
    </w:p>
    <w:p w:rsidR="00354C9E" w:rsidRDefault="00354C9E" w:rsidP="009301CC">
      <w:pPr>
        <w:pStyle w:val="a3"/>
      </w:pPr>
      <w:r>
        <w:rPr>
          <w:b/>
        </w:rPr>
        <w:t xml:space="preserve">   </w:t>
      </w:r>
      <w:r w:rsidRPr="00354C9E">
        <w:t>При воздейст</w:t>
      </w:r>
      <w:r>
        <w:t>в</w:t>
      </w:r>
      <w:r w:rsidRPr="00354C9E">
        <w:t>ии моментов внешних сил на ось гироскопа</w:t>
      </w:r>
      <w:r>
        <w:t xml:space="preserve"> возникает прецессия – вращение оси гироскопа</w:t>
      </w:r>
      <w:r w:rsidR="00C0189E">
        <w:t xml:space="preserve"> вокруг некоторой стационарной оси. На качественном уровне это явление имеет достаточно простое объяснение. Типичный пример возникновения прецессии представлен на рис.</w:t>
      </w:r>
      <w:r w:rsidR="007223FC">
        <w:t>1</w:t>
      </w:r>
      <w:r w:rsidR="00C0189E">
        <w:t>:</w:t>
      </w:r>
    </w:p>
    <w:p w:rsidR="00C0189E" w:rsidRPr="000670D0" w:rsidRDefault="0091327B" w:rsidP="009301CC">
      <w:pPr>
        <w:pStyle w:val="a3"/>
      </w:pPr>
      <w:r w:rsidRPr="0091327B">
        <w:rPr>
          <w:noProof/>
          <w:lang w:eastAsia="ru-RU"/>
        </w:rPr>
        <w:drawing>
          <wp:inline distT="0" distB="0" distL="0" distR="0" wp14:anchorId="7359C0F5" wp14:editId="32AD77D3">
            <wp:extent cx="4648849" cy="3667637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6D4" w:rsidRDefault="004605B5" w:rsidP="009301CC">
      <w:pPr>
        <w:pStyle w:val="a3"/>
      </w:pPr>
      <w:r w:rsidRPr="004605B5">
        <w:t xml:space="preserve">   </w:t>
      </w:r>
      <w:r>
        <w:t>Штанга, на которой вращается гироскоп подвешена с возможностью свободно вращаться вокруг вертикальной оси. На штанге установлен груз, перевешивающий гироскоп. При раскрутке гироскопа возникает прецессия</w:t>
      </w:r>
      <w:r w:rsidR="00671497">
        <w:t>,</w:t>
      </w:r>
      <w:r>
        <w:t xml:space="preserve"> в результате которой мгновенный центр вращения гироскопа смещается относительно его центра масс. </w:t>
      </w:r>
      <w:r w:rsidR="00671497">
        <w:t>Тогда и</w:t>
      </w:r>
      <w:r>
        <w:t xml:space="preserve"> возникает сила, уравновешивающая груз, как это условно иллюстрируется на рис</w:t>
      </w:r>
      <w:r w:rsidR="00671497">
        <w:t>.</w:t>
      </w:r>
      <w:r w:rsidR="007223FC">
        <w:t>1</w:t>
      </w:r>
      <w:r>
        <w:t xml:space="preserve">. </w:t>
      </w:r>
    </w:p>
    <w:p w:rsidR="00C63EAC" w:rsidRDefault="00D048C9" w:rsidP="00D048C9">
      <w:pPr>
        <w:pStyle w:val="a3"/>
      </w:pPr>
      <w:r>
        <w:t xml:space="preserve">   Прецессия гироскопа, представленная на рис. </w:t>
      </w:r>
      <w:r w:rsidR="007223FC">
        <w:t>1</w:t>
      </w:r>
      <w:r>
        <w:t xml:space="preserve"> происходит благодаря возможности вращения штанги с гироскопом вокруг вертикальной оси. Дополнительное вращение вокруг вертикальной оси смещает мгновенный центр вращения маховика гироскопа и в нем возникает дисбаланс напряжений – </w:t>
      </w:r>
      <w:proofErr w:type="gramStart"/>
      <w:r>
        <w:t>сила</w:t>
      </w:r>
      <w:proofErr w:type="gramEnd"/>
      <w:r>
        <w:t xml:space="preserve"> действующая вдоль оси</w:t>
      </w:r>
      <w:r w:rsidR="00C63EAC">
        <w:t xml:space="preserve"> </w:t>
      </w:r>
      <w:r>
        <w:t>дополнительного вращения маховика.</w:t>
      </w:r>
      <w:r w:rsidR="00C63EAC">
        <w:t xml:space="preserve"> В рассмотренном случае</w:t>
      </w:r>
      <w:r>
        <w:t xml:space="preserve"> </w:t>
      </w:r>
      <w:r w:rsidR="00C63EAC">
        <w:t xml:space="preserve">эта сила вертикальная, она и компенсирует </w:t>
      </w:r>
      <w:r w:rsidR="002B4AD4">
        <w:t xml:space="preserve">действие (момент) </w:t>
      </w:r>
      <w:r w:rsidR="00C63EAC">
        <w:t>сил</w:t>
      </w:r>
      <w:r w:rsidR="002B4AD4">
        <w:t>ы</w:t>
      </w:r>
      <w:r w:rsidR="00C63EAC">
        <w:t xml:space="preserve"> тяжести груза.</w:t>
      </w:r>
    </w:p>
    <w:p w:rsidR="00E76D46" w:rsidRDefault="00E76D46" w:rsidP="00D048C9">
      <w:pPr>
        <w:pStyle w:val="a3"/>
      </w:pPr>
      <w:r>
        <w:t xml:space="preserve">    Схема процесса стабилизации прецессии</w:t>
      </w:r>
      <w:r w:rsidR="005A1D13">
        <w:t xml:space="preserve"> представлена на рис. </w:t>
      </w:r>
      <w:r w:rsidR="007223FC">
        <w:t>2</w:t>
      </w:r>
      <w:r w:rsidR="005A1D13">
        <w:t>:</w:t>
      </w:r>
    </w:p>
    <w:p w:rsidR="005A1D13" w:rsidRDefault="00494392" w:rsidP="00D048C9">
      <w:pPr>
        <w:pStyle w:val="a3"/>
      </w:pPr>
      <w:r w:rsidRPr="00494392">
        <w:rPr>
          <w:noProof/>
          <w:lang w:eastAsia="ru-RU"/>
        </w:rPr>
        <w:lastRenderedPageBreak/>
        <w:drawing>
          <wp:inline distT="0" distB="0" distL="0" distR="0" wp14:anchorId="6C4ABF10" wp14:editId="6F908F5E">
            <wp:extent cx="5982535" cy="441069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4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D13" w:rsidRPr="002D137E" w:rsidRDefault="005A1D13" w:rsidP="00D048C9">
      <w:pPr>
        <w:pStyle w:val="a3"/>
        <w:rPr>
          <w:lang w:val="en-US"/>
        </w:rPr>
      </w:pPr>
    </w:p>
    <w:p w:rsidR="00D048C9" w:rsidRDefault="00C63EAC" w:rsidP="0091327B">
      <w:pPr>
        <w:autoSpaceDE w:val="0"/>
        <w:autoSpaceDN w:val="0"/>
        <w:adjustRightInd w:val="0"/>
        <w:spacing w:after="0" w:line="240" w:lineRule="auto"/>
      </w:pPr>
      <w:r>
        <w:t xml:space="preserve">    Стабилизация процесса происходит автоматически. При отсутствии прецессии груз перевешивает маховик и начинает опускаться, а гироскоп при этом приобретает дополнительную угловую скорость</w:t>
      </w:r>
      <w:r w:rsidR="0091327B">
        <w:t xml:space="preserve"> (</w:t>
      </w:r>
      <w:proofErr w:type="spellStart"/>
      <w:r w:rsidR="0091327B" w:rsidRPr="0091327B">
        <w:rPr>
          <w:rFonts w:cs="Arial"/>
          <w:b/>
          <w:sz w:val="26"/>
          <w:szCs w:val="26"/>
          <w:lang w:val="en-US"/>
        </w:rPr>
        <w:t>ω</w:t>
      </w:r>
      <w:r w:rsidR="0091327B" w:rsidRPr="0091327B">
        <w:rPr>
          <w:rFonts w:cs="Arial"/>
          <w:b/>
          <w:sz w:val="26"/>
          <w:szCs w:val="26"/>
          <w:vertAlign w:val="subscript"/>
          <w:lang w:val="en-US"/>
        </w:rPr>
        <w:t>mg</w:t>
      </w:r>
      <w:proofErr w:type="spellEnd"/>
      <w:r w:rsidR="0091327B" w:rsidRPr="0091327B">
        <w:rPr>
          <w:rFonts w:cs="Arial"/>
          <w:sz w:val="26"/>
          <w:szCs w:val="26"/>
        </w:rPr>
        <w:t>)</w:t>
      </w:r>
      <w:r>
        <w:t xml:space="preserve"> в горизонтальной плоскости, перпендикулярную штатной угловой скорости маховика. Мгновенный центр суммарного вращения маховика смещается и возникает сила</w:t>
      </w:r>
      <w:r w:rsidR="005E0A07" w:rsidRPr="005E0A07">
        <w:t xml:space="preserve"> (</w:t>
      </w:r>
      <w:r w:rsidR="005E0A07" w:rsidRPr="005E0A07">
        <w:rPr>
          <w:b/>
          <w:lang w:val="en-US"/>
        </w:rPr>
        <w:t>F</w:t>
      </w:r>
      <w:proofErr w:type="spellStart"/>
      <w:r w:rsidR="005E0A07" w:rsidRPr="005E0A07">
        <w:rPr>
          <w:b/>
          <w:vertAlign w:val="subscript"/>
        </w:rPr>
        <w:t>пр</w:t>
      </w:r>
      <w:proofErr w:type="spellEnd"/>
      <w:r w:rsidR="005E0A07">
        <w:t>)</w:t>
      </w:r>
      <w:r>
        <w:t>, действующая в противоположном направлении – эта сила и инициирует начало прецессии. При возникновении прецесси</w:t>
      </w:r>
      <w:r w:rsidR="002E1C7B">
        <w:t>и у маховика появляется дополнительная угловая скорость вокруг вертикальной оси, а вслед за ней и сила</w:t>
      </w:r>
      <w:r w:rsidR="00E76D46">
        <w:t xml:space="preserve"> в том же направлении. Таким образом, внешняя сила, </w:t>
      </w:r>
      <w:r w:rsidR="002D137E">
        <w:t>действующая на ось гироскопа</w:t>
      </w:r>
      <w:r w:rsidR="007223FC">
        <w:t>,</w:t>
      </w:r>
      <w:r w:rsidR="002D137E">
        <w:t xml:space="preserve"> автоматически компенсируется </w:t>
      </w:r>
      <w:r w:rsidR="007223FC">
        <w:t>в конечном итоге за счет "центробежной силы", возникающей при смещении оси вращения гироскопа.</w:t>
      </w:r>
      <w:r w:rsidR="00E76D46">
        <w:t xml:space="preserve"> </w:t>
      </w:r>
      <w:r w:rsidR="00D048C9">
        <w:t xml:space="preserve"> </w:t>
      </w:r>
    </w:p>
    <w:p w:rsidR="00D048C9" w:rsidRDefault="00D048C9" w:rsidP="00D048C9">
      <w:pPr>
        <w:pStyle w:val="a3"/>
      </w:pPr>
    </w:p>
    <w:p w:rsidR="007223FC" w:rsidRDefault="005E0A07" w:rsidP="007223FC">
      <w:pPr>
        <w:pStyle w:val="a3"/>
        <w:rPr>
          <w:b/>
        </w:rPr>
      </w:pPr>
      <w:r>
        <w:rPr>
          <w:b/>
        </w:rPr>
        <w:t xml:space="preserve">   </w:t>
      </w:r>
      <w:r w:rsidR="007223FC" w:rsidRPr="009301CC">
        <w:rPr>
          <w:b/>
        </w:rPr>
        <w:t>Почему не падает юла?</w:t>
      </w:r>
    </w:p>
    <w:p w:rsidR="007223FC" w:rsidRDefault="005E0A07" w:rsidP="005E0A07">
      <w:pPr>
        <w:pStyle w:val="a3"/>
      </w:pPr>
      <w:r>
        <w:t xml:space="preserve"> </w:t>
      </w:r>
      <w:r w:rsidR="007223FC">
        <w:t xml:space="preserve">  </w:t>
      </w:r>
      <w:r>
        <w:t xml:space="preserve">При строго вертикальном положении оси вращения юлы ее маховик действует на ось таким образом, что сумма сил в любом направлении, перпендикулярном оси вращения, равна нулю, как это иллюстрируется на рис.3:   </w:t>
      </w:r>
    </w:p>
    <w:p w:rsidR="007223FC" w:rsidRDefault="007223FC" w:rsidP="007223FC">
      <w:pPr>
        <w:pStyle w:val="a3"/>
      </w:pPr>
      <w:r>
        <w:lastRenderedPageBreak/>
        <w:t xml:space="preserve"> </w:t>
      </w:r>
      <w:r w:rsidR="00A869A4" w:rsidRPr="00A869A4">
        <w:rPr>
          <w:noProof/>
          <w:lang w:eastAsia="ru-RU"/>
        </w:rPr>
        <w:drawing>
          <wp:inline distT="0" distB="0" distL="0" distR="0" wp14:anchorId="34834A38" wp14:editId="3F4AC85B">
            <wp:extent cx="6030167" cy="388674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3FC" w:rsidRDefault="007223FC" w:rsidP="007223FC">
      <w:pPr>
        <w:pStyle w:val="a3"/>
      </w:pPr>
      <w:r>
        <w:t xml:space="preserve">   Силы </w:t>
      </w:r>
      <w:r w:rsidRPr="00AD60C7">
        <w:rPr>
          <w:b/>
          <w:lang w:val="en-US"/>
        </w:rPr>
        <w:t>F</w:t>
      </w:r>
      <w:r w:rsidRPr="00AD60C7">
        <w:rPr>
          <w:b/>
          <w:vertAlign w:val="subscript"/>
        </w:rPr>
        <w:t>л</w:t>
      </w:r>
      <w:r>
        <w:rPr>
          <w:vertAlign w:val="subscript"/>
        </w:rPr>
        <w:t xml:space="preserve"> </w:t>
      </w:r>
      <w:r>
        <w:t>и</w:t>
      </w:r>
      <w:r w:rsidRPr="00AD60C7">
        <w:rPr>
          <w:b/>
        </w:rPr>
        <w:t xml:space="preserve"> </w:t>
      </w:r>
      <w:r w:rsidRPr="00AD60C7">
        <w:rPr>
          <w:b/>
          <w:lang w:val="en-US"/>
        </w:rPr>
        <w:t>F</w:t>
      </w:r>
      <w:r w:rsidRPr="00AD60C7">
        <w:rPr>
          <w:b/>
          <w:vertAlign w:val="subscript"/>
        </w:rPr>
        <w:t>п</w:t>
      </w:r>
      <w:r>
        <w:t xml:space="preserve">, лежащие на одной прямой и действующие влево и вправо на одну точку оси не </w:t>
      </w:r>
      <w:proofErr w:type="spellStart"/>
      <w:r>
        <w:t>взаимоуничтожаются</w:t>
      </w:r>
      <w:proofErr w:type="spellEnd"/>
      <w:r>
        <w:t xml:space="preserve">, а суммируются при расчете деформаций. </w:t>
      </w:r>
    </w:p>
    <w:p w:rsidR="007223FC" w:rsidRPr="00B11473" w:rsidRDefault="007223FC" w:rsidP="00B11473">
      <w:pPr>
        <w:autoSpaceDE w:val="0"/>
        <w:autoSpaceDN w:val="0"/>
        <w:adjustRightInd w:val="0"/>
        <w:spacing w:after="0" w:line="240" w:lineRule="auto"/>
      </w:pPr>
      <w:r>
        <w:t xml:space="preserve">   </w:t>
      </w:r>
      <w:r w:rsidR="00837D0D">
        <w:t>Но если центральная ось юлы начинает</w:t>
      </w:r>
      <w:r w:rsidR="00BD75AE">
        <w:t xml:space="preserve"> </w:t>
      </w:r>
      <w:r w:rsidR="00906727">
        <w:t>склоняться</w:t>
      </w:r>
      <w:r w:rsidR="00837D0D">
        <w:t xml:space="preserve"> в любую сторону, то у </w:t>
      </w:r>
      <w:r w:rsidR="00906727">
        <w:t>юлы</w:t>
      </w:r>
      <w:r w:rsidR="00837D0D">
        <w:t xml:space="preserve"> возникает дополнительная угловая скорость</w:t>
      </w:r>
      <w:r w:rsidR="00B11473">
        <w:t xml:space="preserve"> (</w:t>
      </w:r>
      <w:r w:rsidR="00B11473" w:rsidRPr="00AD60C7">
        <w:rPr>
          <w:rFonts w:cs="Arial"/>
          <w:b/>
          <w:sz w:val="26"/>
          <w:szCs w:val="26"/>
          <w:lang w:val="en-US"/>
        </w:rPr>
        <w:t>ω</w:t>
      </w:r>
      <w:proofErr w:type="spellStart"/>
      <w:r w:rsidR="00906727">
        <w:rPr>
          <w:rFonts w:cs="Arial"/>
          <w:b/>
          <w:sz w:val="26"/>
          <w:szCs w:val="26"/>
          <w:vertAlign w:val="subscript"/>
        </w:rPr>
        <w:t>ск</w:t>
      </w:r>
      <w:proofErr w:type="spellEnd"/>
      <w:r w:rsidR="00B11473">
        <w:rPr>
          <w:rFonts w:cs="Arial"/>
          <w:sz w:val="26"/>
          <w:szCs w:val="26"/>
        </w:rPr>
        <w:t>)</w:t>
      </w:r>
      <w:r w:rsidR="00906727">
        <w:rPr>
          <w:rFonts w:cs="Arial"/>
          <w:sz w:val="26"/>
          <w:szCs w:val="26"/>
        </w:rPr>
        <w:t xml:space="preserve"> склонения</w:t>
      </w:r>
      <w:r w:rsidR="00837D0D">
        <w:t xml:space="preserve">, и мгновенная ось вращения юлы смещается относительно ее центра масс, как это схематично показано на рис. </w:t>
      </w:r>
      <w:r w:rsidR="0062752E">
        <w:t>4</w:t>
      </w:r>
    </w:p>
    <w:p w:rsidR="007223FC" w:rsidRPr="002652B1" w:rsidRDefault="00AE2503" w:rsidP="007223FC">
      <w:pPr>
        <w:pStyle w:val="a3"/>
      </w:pPr>
      <w:r w:rsidRPr="00AE2503">
        <w:rPr>
          <w:noProof/>
          <w:lang w:eastAsia="ru-RU"/>
        </w:rPr>
        <w:drawing>
          <wp:inline distT="0" distB="0" distL="0" distR="0" wp14:anchorId="5E2FCE13" wp14:editId="1C25CE75">
            <wp:extent cx="6030167" cy="3886742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473" w:rsidRDefault="007223FC" w:rsidP="00B11473">
      <w:pPr>
        <w:pStyle w:val="a3"/>
      </w:pPr>
      <w:r>
        <w:t xml:space="preserve">   Смещение оси вращения нарушает установившийся баланс внутренних упругих сил, что неизбежно вызывает перераспределение напряжений. Баланс сил </w:t>
      </w:r>
    </w:p>
    <w:p w:rsidR="00BD75AE" w:rsidRDefault="007223FC" w:rsidP="007223FC">
      <w:pPr>
        <w:pStyle w:val="a3"/>
      </w:pPr>
      <w:r>
        <w:t>слева и справа на рассмотренную точку оси</w:t>
      </w:r>
      <w:r w:rsidR="00B11473">
        <w:t xml:space="preserve"> нарушится</w:t>
      </w:r>
      <w:r>
        <w:t>, и появится равнодействующая, направленная влево</w:t>
      </w:r>
      <w:r w:rsidR="00B11473">
        <w:t>. Однако, сила</w:t>
      </w:r>
      <w:r w:rsidR="00B13229">
        <w:t>,</w:t>
      </w:r>
      <w:r w:rsidR="00B11473">
        <w:t xml:space="preserve"> действующая влево при смещении </w:t>
      </w:r>
      <w:proofErr w:type="gramStart"/>
      <w:r w:rsidR="00B11473">
        <w:t>оси вращения</w:t>
      </w:r>
      <w:proofErr w:type="gramEnd"/>
      <w:r w:rsidR="00B11473">
        <w:t xml:space="preserve"> вправо не устраняет причину дисбаланса. Сила</w:t>
      </w:r>
      <w:r w:rsidR="00B13229">
        <w:t>,</w:t>
      </w:r>
      <w:r w:rsidR="00B11473">
        <w:t xml:space="preserve"> действующая влев</w:t>
      </w:r>
      <w:r w:rsidR="00BD75AE">
        <w:t>о</w:t>
      </w:r>
      <w:r w:rsidR="00B11473">
        <w:t xml:space="preserve"> придает юле угловую </w:t>
      </w:r>
      <w:r w:rsidR="00B11473">
        <w:lastRenderedPageBreak/>
        <w:t>скорость вращения в перпендикулярном направлении!</w:t>
      </w:r>
      <w:r w:rsidR="00FA132A">
        <w:t xml:space="preserve"> В результате возникает прецессия юлы</w:t>
      </w:r>
      <w:r w:rsidR="00BD75AE">
        <w:t>.</w:t>
      </w:r>
    </w:p>
    <w:p w:rsidR="00BD75AE" w:rsidRDefault="00BD75AE" w:rsidP="007223FC">
      <w:pPr>
        <w:pStyle w:val="a3"/>
      </w:pPr>
      <w:r>
        <w:t xml:space="preserve">   Прецессия юлы смещает ее центр вращения относительно центра масс так, что создается дополнительная ("центробежная") сила, которая противодействует </w:t>
      </w:r>
      <w:r w:rsidR="00906727">
        <w:t>склонению</w:t>
      </w:r>
      <w:r>
        <w:t xml:space="preserve"> юлы, как это иллюстрируется на рис</w:t>
      </w:r>
      <w:r w:rsidR="0062752E">
        <w:t>.5</w:t>
      </w:r>
      <w:r>
        <w:t>:</w:t>
      </w:r>
    </w:p>
    <w:p w:rsidR="00BD75AE" w:rsidRDefault="00AE2503" w:rsidP="007223FC">
      <w:pPr>
        <w:pStyle w:val="a3"/>
      </w:pPr>
      <w:r w:rsidRPr="00AE2503">
        <w:rPr>
          <w:noProof/>
          <w:lang w:eastAsia="ru-RU"/>
        </w:rPr>
        <w:drawing>
          <wp:inline distT="0" distB="0" distL="0" distR="0" wp14:anchorId="0F5A53E2" wp14:editId="6E35E245">
            <wp:extent cx="6030167" cy="3886742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3FC" w:rsidRDefault="00BD75AE" w:rsidP="007223FC">
      <w:pPr>
        <w:pStyle w:val="a3"/>
      </w:pPr>
      <w:r>
        <w:t xml:space="preserve">   </w:t>
      </w:r>
      <w:r w:rsidR="008D78CD">
        <w:t xml:space="preserve">Прецессия </w:t>
      </w:r>
      <w:r>
        <w:t xml:space="preserve">добавляет еще одну составляющую в вектор суммарной угловой скорости. И эта составляющая от прецессии направлена </w:t>
      </w:r>
      <w:r w:rsidR="008D78CD">
        <w:t xml:space="preserve">против </w:t>
      </w:r>
      <w:r w:rsidR="00906727">
        <w:t>склонения</w:t>
      </w:r>
      <w:r w:rsidR="008D78CD">
        <w:t xml:space="preserve"> юлы, вызывающего дисбаланс. Представленные силы включаются немедленно при возникновении </w:t>
      </w:r>
      <w:r w:rsidR="00906727">
        <w:t>склонения</w:t>
      </w:r>
      <w:r w:rsidR="008D78CD">
        <w:t xml:space="preserve"> юлы и действуют вплоть до его устранения при наличии у юлы необходимых упругих ресурсов.</w:t>
      </w:r>
      <w:r w:rsidR="007223FC">
        <w:t xml:space="preserve"> </w:t>
      </w:r>
    </w:p>
    <w:p w:rsidR="007223FC" w:rsidRDefault="007223FC" w:rsidP="007223FC">
      <w:pPr>
        <w:pStyle w:val="a3"/>
      </w:pPr>
      <w:r>
        <w:t xml:space="preserve">   Следует заметить, что </w:t>
      </w:r>
      <w:r w:rsidR="008D78CD">
        <w:t xml:space="preserve">описанная </w:t>
      </w:r>
      <w:r>
        <w:t xml:space="preserve">система </w:t>
      </w:r>
      <w:proofErr w:type="spellStart"/>
      <w:r>
        <w:t>гиростабилизации</w:t>
      </w:r>
      <w:proofErr w:type="spellEnd"/>
      <w:r>
        <w:t xml:space="preserve"> может сохранять любое направление оси вращения</w:t>
      </w:r>
      <w:r w:rsidR="008D78CD">
        <w:t>, а не только вертикальное</w:t>
      </w:r>
      <w:r>
        <w:t xml:space="preserve">. Например, </w:t>
      </w:r>
      <w:proofErr w:type="spellStart"/>
      <w:r>
        <w:t>трехстепенные</w:t>
      </w:r>
      <w:proofErr w:type="spellEnd"/>
      <w:r>
        <w:t xml:space="preserve"> гироскопы могут раскручиваться в любой ориентации и сохранять направление при произвольных эволюциях основания.</w:t>
      </w:r>
    </w:p>
    <w:p w:rsidR="001B36D4" w:rsidRDefault="00D605F9" w:rsidP="007223FC">
      <w:pPr>
        <w:pStyle w:val="a3"/>
      </w:pPr>
      <w:r>
        <w:t xml:space="preserve">   </w:t>
      </w:r>
    </w:p>
    <w:p w:rsidR="009301CC" w:rsidRDefault="00807F09" w:rsidP="009301CC">
      <w:pPr>
        <w:pStyle w:val="a3"/>
        <w:rPr>
          <w:b/>
        </w:rPr>
      </w:pPr>
      <w:r>
        <w:rPr>
          <w:b/>
        </w:rPr>
        <w:t xml:space="preserve">   </w:t>
      </w:r>
      <w:r w:rsidR="00D048C9">
        <w:rPr>
          <w:b/>
        </w:rPr>
        <w:t>П</w:t>
      </w:r>
      <w:r w:rsidR="001B36D4" w:rsidRPr="001B36D4">
        <w:rPr>
          <w:b/>
        </w:rPr>
        <w:t xml:space="preserve">одъем </w:t>
      </w:r>
      <w:r w:rsidR="00D048C9">
        <w:rPr>
          <w:b/>
        </w:rPr>
        <w:t>тя</w:t>
      </w:r>
      <w:r w:rsidR="002D137E">
        <w:rPr>
          <w:b/>
        </w:rPr>
        <w:t>ж</w:t>
      </w:r>
      <w:r w:rsidR="00D048C9">
        <w:rPr>
          <w:b/>
        </w:rPr>
        <w:t>елых</w:t>
      </w:r>
      <w:r w:rsidR="001B36D4" w:rsidRPr="001B36D4">
        <w:rPr>
          <w:b/>
        </w:rPr>
        <w:t xml:space="preserve"> </w:t>
      </w:r>
      <w:r w:rsidR="001B36D4">
        <w:rPr>
          <w:b/>
        </w:rPr>
        <w:t>маховиков.</w:t>
      </w:r>
      <w:r w:rsidR="001B36D4" w:rsidRPr="001B36D4">
        <w:rPr>
          <w:b/>
        </w:rPr>
        <w:t xml:space="preserve">  </w:t>
      </w:r>
      <w:r w:rsidR="004605B5" w:rsidRPr="001B36D4">
        <w:rPr>
          <w:b/>
        </w:rPr>
        <w:t xml:space="preserve"> </w:t>
      </w:r>
    </w:p>
    <w:p w:rsidR="000B5F39" w:rsidRDefault="00807F09" w:rsidP="009301CC">
      <w:pPr>
        <w:pStyle w:val="a3"/>
      </w:pPr>
      <w:r>
        <w:rPr>
          <w:b/>
        </w:rPr>
        <w:t xml:space="preserve"> </w:t>
      </w:r>
      <w:r w:rsidRPr="00807F09">
        <w:t xml:space="preserve"> </w:t>
      </w:r>
      <w:r>
        <w:t xml:space="preserve"> </w:t>
      </w:r>
      <w:r w:rsidRPr="00807F09">
        <w:t>Множество</w:t>
      </w:r>
      <w:r>
        <w:t xml:space="preserve"> демонстраций этого фокуса опубликовано в интернете. </w:t>
      </w:r>
      <w:r w:rsidR="000B5F39">
        <w:t xml:space="preserve">Тяжелый (около 20 кг.) маховик на длинной штанге </w:t>
      </w:r>
      <w:r w:rsidR="00B13229">
        <w:t xml:space="preserve">(около 1м.) </w:t>
      </w:r>
      <w:r w:rsidR="000B5F39">
        <w:t xml:space="preserve">вращают над головой, держа одной рукой. </w:t>
      </w:r>
      <w:r w:rsidR="002D403B">
        <w:t>Н</w:t>
      </w:r>
      <w:r w:rsidR="000B5F39">
        <w:t>е враща</w:t>
      </w:r>
      <w:r w:rsidR="002D403B">
        <w:t>я</w:t>
      </w:r>
      <w:r w:rsidR="000B5F39">
        <w:t xml:space="preserve"> не уд</w:t>
      </w:r>
      <w:r w:rsidR="002D403B">
        <w:t xml:space="preserve">ается поднять маховик в такое положение </w:t>
      </w:r>
      <w:r w:rsidR="000B5F39">
        <w:t>и двумя руками.</w:t>
      </w:r>
    </w:p>
    <w:p w:rsidR="008D78CD" w:rsidRDefault="000B5F39" w:rsidP="009301CC">
      <w:pPr>
        <w:pStyle w:val="a3"/>
      </w:pPr>
      <w:r>
        <w:t xml:space="preserve">   </w:t>
      </w:r>
      <w:r w:rsidR="008D78CD">
        <w:t>Фокус достаточно прост и объясняется также, как прецессия гироскопа, к оси которого приложен момент сил.</w:t>
      </w:r>
    </w:p>
    <w:p w:rsidR="000B5F39" w:rsidRDefault="008D78CD" w:rsidP="009301CC">
      <w:pPr>
        <w:pStyle w:val="a3"/>
      </w:pPr>
      <w:r>
        <w:t xml:space="preserve">    Ось прецессирующего гироскопа свободно вращается</w:t>
      </w:r>
      <w:r w:rsidR="00A42570">
        <w:t>,</w:t>
      </w:r>
      <w:r>
        <w:t xml:space="preserve"> и это вращение создает подъемную силу, компенсирующую действие гравитации. Ось массивного маховика не может свободно вращаться и потому для подъема маховика требуется прикладывать значительные усилия. Но если </w:t>
      </w:r>
      <w:r w:rsidR="0015732E">
        <w:t xml:space="preserve">ось </w:t>
      </w:r>
      <w:r>
        <w:t>маховик</w:t>
      </w:r>
      <w:r w:rsidR="0015732E">
        <w:t>а</w:t>
      </w:r>
      <w:r>
        <w:t xml:space="preserve"> </w:t>
      </w:r>
      <w:r w:rsidR="0015732E">
        <w:t>взять за свободный конец и раскрутить в горизонтальной плоскости, как это иллюстрируется на рис.</w:t>
      </w:r>
      <w:r w:rsidR="0062752E">
        <w:t>6</w:t>
      </w:r>
      <w:r w:rsidR="000B5F39">
        <w:t>:</w:t>
      </w:r>
    </w:p>
    <w:p w:rsidR="00EB2FFE" w:rsidRDefault="00B9297B" w:rsidP="009301CC">
      <w:pPr>
        <w:pStyle w:val="a3"/>
      </w:pPr>
      <w:r w:rsidRPr="00B9297B">
        <w:rPr>
          <w:noProof/>
          <w:lang w:eastAsia="ru-RU"/>
        </w:rPr>
        <w:lastRenderedPageBreak/>
        <w:drawing>
          <wp:inline distT="0" distB="0" distL="0" distR="0" wp14:anchorId="02D4F52E" wp14:editId="16369F5B">
            <wp:extent cx="4001058" cy="280074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59" w:rsidRPr="000C2969" w:rsidRDefault="0015732E" w:rsidP="00120B18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2969">
        <w:rPr>
          <w:szCs w:val="24"/>
        </w:rPr>
        <w:t xml:space="preserve">то </w:t>
      </w:r>
      <w:r w:rsidR="00120B18" w:rsidRPr="000C2969">
        <w:rPr>
          <w:szCs w:val="24"/>
        </w:rPr>
        <w:t>возникнет сила прецессии (</w:t>
      </w:r>
      <w:r w:rsidR="00120B18" w:rsidRPr="000C2969">
        <w:rPr>
          <w:b/>
          <w:szCs w:val="24"/>
          <w:lang w:val="en-US"/>
        </w:rPr>
        <w:t>F</w:t>
      </w:r>
      <w:proofErr w:type="spellStart"/>
      <w:r w:rsidR="00120B18" w:rsidRPr="000C2969">
        <w:rPr>
          <w:b/>
          <w:szCs w:val="24"/>
          <w:vertAlign w:val="subscript"/>
        </w:rPr>
        <w:t>пр</w:t>
      </w:r>
      <w:proofErr w:type="spellEnd"/>
      <w:r w:rsidR="00120B18" w:rsidRPr="000C2969">
        <w:rPr>
          <w:szCs w:val="24"/>
          <w:vertAlign w:val="subscript"/>
        </w:rPr>
        <w:t xml:space="preserve">) </w:t>
      </w:r>
      <w:r w:rsidR="00120B18" w:rsidRPr="000C2969">
        <w:rPr>
          <w:szCs w:val="24"/>
        </w:rPr>
        <w:t>параллельная угловой скорости прецессии (</w:t>
      </w:r>
      <w:r w:rsidR="00120B18" w:rsidRPr="000C2969">
        <w:rPr>
          <w:rFonts w:cs="Arial"/>
          <w:b/>
          <w:szCs w:val="24"/>
          <w:lang w:val="en-US"/>
        </w:rPr>
        <w:t>ω</w:t>
      </w:r>
      <w:proofErr w:type="spellStart"/>
      <w:r w:rsidR="00120B18" w:rsidRPr="000C2969">
        <w:rPr>
          <w:rFonts w:cs="Arial"/>
          <w:b/>
          <w:szCs w:val="24"/>
          <w:vertAlign w:val="subscript"/>
        </w:rPr>
        <w:t>пр</w:t>
      </w:r>
      <w:proofErr w:type="spellEnd"/>
      <w:r w:rsidR="00120B18" w:rsidRPr="000C2969">
        <w:rPr>
          <w:rFonts w:cs="Arial"/>
          <w:szCs w:val="24"/>
        </w:rPr>
        <w:t>), что эквивалентно процессам, происходящим при прецессии гироскопа.</w:t>
      </w:r>
      <w:r w:rsidRPr="000C2969">
        <w:rPr>
          <w:szCs w:val="24"/>
        </w:rPr>
        <w:t xml:space="preserve"> Раскручивать в горизонтальной плоскости даже тяжелый маховик гораздо легче, чем поднимать его. И чем быстрее раскрутить маховик, тем большая упругая сила будет создана в маховике</w:t>
      </w:r>
      <w:r w:rsidR="00730727" w:rsidRPr="000C2969">
        <w:rPr>
          <w:szCs w:val="24"/>
        </w:rPr>
        <w:t xml:space="preserve"> в вертикальном направлении</w:t>
      </w:r>
      <w:r w:rsidRPr="000C2969">
        <w:rPr>
          <w:szCs w:val="24"/>
        </w:rPr>
        <w:t>.</w:t>
      </w:r>
    </w:p>
    <w:p w:rsidR="00730727" w:rsidRPr="000C2969" w:rsidRDefault="00730727" w:rsidP="009301CC">
      <w:pPr>
        <w:pStyle w:val="a3"/>
        <w:rPr>
          <w:szCs w:val="24"/>
        </w:rPr>
      </w:pPr>
      <w:r w:rsidRPr="000C2969">
        <w:rPr>
          <w:szCs w:val="24"/>
        </w:rPr>
        <w:t xml:space="preserve">   Не следует считать, что маховик, как барон Мюнх</w:t>
      </w:r>
      <w:r w:rsidR="00C4339D" w:rsidRPr="000C2969">
        <w:rPr>
          <w:szCs w:val="24"/>
        </w:rPr>
        <w:t>г</w:t>
      </w:r>
      <w:r w:rsidRPr="000C2969">
        <w:rPr>
          <w:szCs w:val="24"/>
        </w:rPr>
        <w:t>аузен</w:t>
      </w:r>
      <w:r w:rsidR="00B13229" w:rsidRPr="000C2969">
        <w:rPr>
          <w:szCs w:val="24"/>
        </w:rPr>
        <w:t>,</w:t>
      </w:r>
      <w:r w:rsidRPr="000C2969">
        <w:rPr>
          <w:szCs w:val="24"/>
        </w:rPr>
        <w:t xml:space="preserve"> поднимает сам себя. Маховик использует для этого запасенную в нем энергию. </w:t>
      </w:r>
      <w:r w:rsidR="00386900" w:rsidRPr="000C2969">
        <w:rPr>
          <w:szCs w:val="24"/>
        </w:rPr>
        <w:t xml:space="preserve">Если бы барон </w:t>
      </w:r>
      <w:r w:rsidR="0072395A" w:rsidRPr="000C2969">
        <w:rPr>
          <w:szCs w:val="24"/>
        </w:rPr>
        <w:t>имел</w:t>
      </w:r>
      <w:r w:rsidR="0030338F">
        <w:rPr>
          <w:szCs w:val="24"/>
        </w:rPr>
        <w:t xml:space="preserve"> в кармане</w:t>
      </w:r>
      <w:bookmarkStart w:id="0" w:name="_GoBack"/>
      <w:bookmarkEnd w:id="0"/>
      <w:r w:rsidR="0072395A" w:rsidRPr="000C2969">
        <w:rPr>
          <w:szCs w:val="24"/>
        </w:rPr>
        <w:t>, например, д</w:t>
      </w:r>
      <w:r w:rsidR="009B7AF2" w:rsidRPr="000C2969">
        <w:rPr>
          <w:szCs w:val="24"/>
        </w:rPr>
        <w:t>в</w:t>
      </w:r>
      <w:r w:rsidR="0072395A" w:rsidRPr="000C2969">
        <w:rPr>
          <w:szCs w:val="24"/>
        </w:rPr>
        <w:t>а мощных вращающихся навстречу пропеллера, достал их</w:t>
      </w:r>
      <w:r w:rsidR="009B7AF2" w:rsidRPr="000C2969">
        <w:rPr>
          <w:szCs w:val="24"/>
        </w:rPr>
        <w:t>,</w:t>
      </w:r>
      <w:r w:rsidR="0072395A" w:rsidRPr="000C2969">
        <w:rPr>
          <w:szCs w:val="24"/>
        </w:rPr>
        <w:t xml:space="preserve"> направил в одну сторону и улетел, это </w:t>
      </w:r>
      <w:r w:rsidR="00B13229" w:rsidRPr="000C2969">
        <w:rPr>
          <w:szCs w:val="24"/>
        </w:rPr>
        <w:t xml:space="preserve">и </w:t>
      </w:r>
      <w:r w:rsidR="0072395A" w:rsidRPr="000C2969">
        <w:rPr>
          <w:szCs w:val="24"/>
        </w:rPr>
        <w:t>был</w:t>
      </w:r>
      <w:r w:rsidR="00B13229" w:rsidRPr="000C2969">
        <w:rPr>
          <w:szCs w:val="24"/>
        </w:rPr>
        <w:t>о</w:t>
      </w:r>
      <w:r w:rsidR="0072395A" w:rsidRPr="000C2969">
        <w:rPr>
          <w:szCs w:val="24"/>
        </w:rPr>
        <w:t xml:space="preserve"> бы </w:t>
      </w:r>
      <w:r w:rsidR="009B7AF2" w:rsidRPr="000C2969">
        <w:rPr>
          <w:szCs w:val="24"/>
        </w:rPr>
        <w:t>подобие</w:t>
      </w:r>
      <w:r w:rsidR="00B13229" w:rsidRPr="000C2969">
        <w:rPr>
          <w:szCs w:val="24"/>
        </w:rPr>
        <w:t>м</w:t>
      </w:r>
      <w:r w:rsidR="009B7AF2" w:rsidRPr="000C2969">
        <w:rPr>
          <w:szCs w:val="24"/>
        </w:rPr>
        <w:t xml:space="preserve"> </w:t>
      </w:r>
      <w:r w:rsidR="00B13229" w:rsidRPr="000C2969">
        <w:rPr>
          <w:szCs w:val="24"/>
        </w:rPr>
        <w:t>фокуса</w:t>
      </w:r>
      <w:r w:rsidR="009B7AF2" w:rsidRPr="000C2969">
        <w:rPr>
          <w:szCs w:val="24"/>
        </w:rPr>
        <w:t xml:space="preserve"> с подъемом тяжелого маховика.</w:t>
      </w:r>
    </w:p>
    <w:sectPr w:rsidR="00730727" w:rsidRPr="000C2969" w:rsidSect="00245CDA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DE" w:rsidRDefault="006224DE" w:rsidP="00245CDA">
      <w:pPr>
        <w:spacing w:after="0" w:line="240" w:lineRule="auto"/>
      </w:pPr>
      <w:r>
        <w:separator/>
      </w:r>
    </w:p>
  </w:endnote>
  <w:endnote w:type="continuationSeparator" w:id="0">
    <w:p w:rsidR="006224DE" w:rsidRDefault="006224DE" w:rsidP="0024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58832351"/>
      <w:docPartObj>
        <w:docPartGallery w:val="Page Numbers (Bottom of Page)"/>
        <w:docPartUnique/>
      </w:docPartObj>
    </w:sdtPr>
    <w:sdtEndPr/>
    <w:sdtContent>
      <w:p w:rsidR="00245CDA" w:rsidRPr="00494392" w:rsidRDefault="00245CDA">
        <w:pPr>
          <w:pStyle w:val="a6"/>
          <w:jc w:val="center"/>
          <w:rPr>
            <w:b/>
          </w:rPr>
        </w:pPr>
        <w:r w:rsidRPr="00494392">
          <w:rPr>
            <w:b/>
          </w:rPr>
          <w:fldChar w:fldCharType="begin"/>
        </w:r>
        <w:r w:rsidRPr="00494392">
          <w:rPr>
            <w:b/>
          </w:rPr>
          <w:instrText>PAGE   \* MERGEFORMAT</w:instrText>
        </w:r>
        <w:r w:rsidRPr="00494392">
          <w:rPr>
            <w:b/>
          </w:rPr>
          <w:fldChar w:fldCharType="separate"/>
        </w:r>
        <w:r w:rsidR="0030338F">
          <w:rPr>
            <w:b/>
            <w:noProof/>
          </w:rPr>
          <w:t>4</w:t>
        </w:r>
        <w:r w:rsidRPr="00494392">
          <w:rPr>
            <w:b/>
          </w:rPr>
          <w:fldChar w:fldCharType="end"/>
        </w:r>
      </w:p>
    </w:sdtContent>
  </w:sdt>
  <w:p w:rsidR="00245CDA" w:rsidRDefault="00245C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DE" w:rsidRDefault="006224DE" w:rsidP="00245CDA">
      <w:pPr>
        <w:spacing w:after="0" w:line="240" w:lineRule="auto"/>
      </w:pPr>
      <w:r>
        <w:separator/>
      </w:r>
    </w:p>
  </w:footnote>
  <w:footnote w:type="continuationSeparator" w:id="0">
    <w:p w:rsidR="006224DE" w:rsidRDefault="006224DE" w:rsidP="00245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CC"/>
    <w:rsid w:val="000670D0"/>
    <w:rsid w:val="000A2E18"/>
    <w:rsid w:val="000B5F39"/>
    <w:rsid w:val="000C2969"/>
    <w:rsid w:val="00120B18"/>
    <w:rsid w:val="00130F00"/>
    <w:rsid w:val="0015732E"/>
    <w:rsid w:val="001B36D4"/>
    <w:rsid w:val="00226E29"/>
    <w:rsid w:val="00234D9E"/>
    <w:rsid w:val="00245CDA"/>
    <w:rsid w:val="002652B1"/>
    <w:rsid w:val="002B4AD4"/>
    <w:rsid w:val="002B5E15"/>
    <w:rsid w:val="002D137E"/>
    <w:rsid w:val="002D403B"/>
    <w:rsid w:val="002E1C7B"/>
    <w:rsid w:val="0030338F"/>
    <w:rsid w:val="00331438"/>
    <w:rsid w:val="00354C9E"/>
    <w:rsid w:val="00374532"/>
    <w:rsid w:val="00386900"/>
    <w:rsid w:val="003A6925"/>
    <w:rsid w:val="003F0973"/>
    <w:rsid w:val="0043586B"/>
    <w:rsid w:val="004605B5"/>
    <w:rsid w:val="00494392"/>
    <w:rsid w:val="004F3A59"/>
    <w:rsid w:val="0051011D"/>
    <w:rsid w:val="005A1D13"/>
    <w:rsid w:val="005C45CE"/>
    <w:rsid w:val="005E0A07"/>
    <w:rsid w:val="0060130B"/>
    <w:rsid w:val="006224DE"/>
    <w:rsid w:val="0062752E"/>
    <w:rsid w:val="00671497"/>
    <w:rsid w:val="007223FC"/>
    <w:rsid w:val="0072395A"/>
    <w:rsid w:val="00730727"/>
    <w:rsid w:val="00766042"/>
    <w:rsid w:val="007A12EA"/>
    <w:rsid w:val="00807F09"/>
    <w:rsid w:val="00837D0D"/>
    <w:rsid w:val="00887123"/>
    <w:rsid w:val="008B4534"/>
    <w:rsid w:val="008C7D07"/>
    <w:rsid w:val="008D78CD"/>
    <w:rsid w:val="00906727"/>
    <w:rsid w:val="0091327B"/>
    <w:rsid w:val="009301CC"/>
    <w:rsid w:val="009B7AF2"/>
    <w:rsid w:val="009F2AF5"/>
    <w:rsid w:val="00A42570"/>
    <w:rsid w:val="00A869A4"/>
    <w:rsid w:val="00AA5F71"/>
    <w:rsid w:val="00AC5079"/>
    <w:rsid w:val="00AD60C7"/>
    <w:rsid w:val="00AE2503"/>
    <w:rsid w:val="00B11473"/>
    <w:rsid w:val="00B13229"/>
    <w:rsid w:val="00B9297B"/>
    <w:rsid w:val="00BD75AE"/>
    <w:rsid w:val="00BE6449"/>
    <w:rsid w:val="00C0189E"/>
    <w:rsid w:val="00C4339D"/>
    <w:rsid w:val="00C52EA4"/>
    <w:rsid w:val="00C63EAC"/>
    <w:rsid w:val="00D048C9"/>
    <w:rsid w:val="00D605F9"/>
    <w:rsid w:val="00D61AAA"/>
    <w:rsid w:val="00DA3D4A"/>
    <w:rsid w:val="00E76D46"/>
    <w:rsid w:val="00EB2FFE"/>
    <w:rsid w:val="00EF0F82"/>
    <w:rsid w:val="00F40BC2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6783"/>
  <w15:chartTrackingRefBased/>
  <w15:docId w15:val="{560C59FC-7DB0-4D70-A8AC-4B1BDE31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1C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45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CDA"/>
  </w:style>
  <w:style w:type="paragraph" w:styleId="a6">
    <w:name w:val="footer"/>
    <w:basedOn w:val="a"/>
    <w:link w:val="a7"/>
    <w:uiPriority w:val="99"/>
    <w:unhideWhenUsed/>
    <w:rsid w:val="00245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744F-2A58-4B36-9070-D1C2D7D2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37</cp:revision>
  <cp:lastPrinted>2026-02-23T15:43:00Z</cp:lastPrinted>
  <dcterms:created xsi:type="dcterms:W3CDTF">2026-02-22T09:41:00Z</dcterms:created>
  <dcterms:modified xsi:type="dcterms:W3CDTF">2026-02-23T19:36:00Z</dcterms:modified>
</cp:coreProperties>
</file>